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853A4" w14:textId="42A80404" w:rsidR="009E0AC0" w:rsidRDefault="009E0AC0" w:rsidP="009E0AC0">
      <w:pPr>
        <w:rPr>
          <w:b/>
          <w:sz w:val="32"/>
        </w:rPr>
      </w:pPr>
      <w:bookmarkStart w:id="0" w:name="_GoBack"/>
      <w:bookmarkEnd w:id="0"/>
      <w:r>
        <w:rPr>
          <w:b/>
          <w:sz w:val="32"/>
        </w:rPr>
        <w:t>COURSE OUTLINE ENGLISH 12</w:t>
      </w:r>
      <w:r w:rsidR="0089459C">
        <w:rPr>
          <w:b/>
          <w:sz w:val="32"/>
        </w:rPr>
        <w:t xml:space="preserve"> </w:t>
      </w:r>
      <w:proofErr w:type="gramStart"/>
      <w:r w:rsidR="0089459C">
        <w:rPr>
          <w:b/>
          <w:sz w:val="32"/>
        </w:rPr>
        <w:t>Fall</w:t>
      </w:r>
      <w:proofErr w:type="gramEnd"/>
      <w:r w:rsidR="0089459C">
        <w:rPr>
          <w:b/>
          <w:sz w:val="32"/>
        </w:rPr>
        <w:t xml:space="preserve"> 2015</w:t>
      </w:r>
    </w:p>
    <w:p w14:paraId="57BF010C" w14:textId="7F6558B0" w:rsidR="0000579A" w:rsidRDefault="0000579A">
      <w:pPr>
        <w:rPr>
          <w:b/>
          <w:sz w:val="32"/>
        </w:rPr>
      </w:pPr>
    </w:p>
    <w:p w14:paraId="684CA8FC" w14:textId="056BB9F2" w:rsidR="009E0AC0" w:rsidRDefault="009E0AC0">
      <w:pPr>
        <w:rPr>
          <w:b/>
          <w:sz w:val="32"/>
        </w:rPr>
      </w:pPr>
      <w:r>
        <w:rPr>
          <w:b/>
          <w:sz w:val="32"/>
        </w:rPr>
        <w:t>Teacher:  K. Mahoney (</w:t>
      </w:r>
      <w:hyperlink r:id="rId6" w:history="1">
        <w:r w:rsidRPr="00B54B0E">
          <w:rPr>
            <w:rStyle w:val="Hyperlink"/>
            <w:b/>
            <w:sz w:val="32"/>
          </w:rPr>
          <w:t>karen.mahoney@yesnet.yk.ca</w:t>
        </w:r>
      </w:hyperlink>
      <w:r>
        <w:rPr>
          <w:b/>
          <w:sz w:val="32"/>
        </w:rPr>
        <w:t>)</w:t>
      </w:r>
    </w:p>
    <w:p w14:paraId="45130A1A" w14:textId="10C93802" w:rsidR="00117B38" w:rsidRPr="009E0AC0" w:rsidRDefault="00117B38" w:rsidP="00117B38">
      <w:pPr>
        <w:rPr>
          <w:b/>
          <w:sz w:val="28"/>
        </w:rPr>
      </w:pPr>
      <w:r w:rsidRPr="009E0AC0">
        <w:rPr>
          <w:b/>
          <w:sz w:val="28"/>
        </w:rPr>
        <w:t xml:space="preserve">Welcome to English 12! </w:t>
      </w:r>
    </w:p>
    <w:p w14:paraId="5BF42D32" w14:textId="77777777" w:rsidR="0028409F" w:rsidRPr="00802F09" w:rsidRDefault="0028409F">
      <w:pPr>
        <w:rPr>
          <w:sz w:val="28"/>
        </w:rPr>
      </w:pPr>
    </w:p>
    <w:p w14:paraId="251E5BE6" w14:textId="77777777" w:rsidR="0000579A" w:rsidRPr="009E0AC0" w:rsidRDefault="001013CC">
      <w:pPr>
        <w:rPr>
          <w:b/>
          <w:sz w:val="28"/>
          <w:u w:val="single"/>
        </w:rPr>
      </w:pPr>
      <w:r w:rsidRPr="009E0AC0">
        <w:rPr>
          <w:b/>
          <w:sz w:val="28"/>
          <w:u w:val="single"/>
        </w:rPr>
        <w:t>Major units/timeline:</w:t>
      </w:r>
    </w:p>
    <w:p w14:paraId="18B8451F" w14:textId="77777777" w:rsidR="0000579A" w:rsidRPr="00802F09" w:rsidRDefault="0000579A">
      <w:pPr>
        <w:rPr>
          <w:sz w:val="28"/>
        </w:rPr>
      </w:pPr>
    </w:p>
    <w:tbl>
      <w:tblPr>
        <w:tblStyle w:val="TableGrid"/>
        <w:tblW w:w="8550" w:type="dxa"/>
        <w:tblInd w:w="378" w:type="dxa"/>
        <w:tblLook w:val="04A0" w:firstRow="1" w:lastRow="0" w:firstColumn="1" w:lastColumn="0" w:noHBand="0" w:noVBand="1"/>
      </w:tblPr>
      <w:tblGrid>
        <w:gridCol w:w="2814"/>
        <w:gridCol w:w="5736"/>
      </w:tblGrid>
      <w:tr w:rsidR="00256487" w:rsidRPr="00802F09" w14:paraId="5BD2FBD7" w14:textId="77777777" w:rsidTr="00256487">
        <w:tc>
          <w:tcPr>
            <w:tcW w:w="2814" w:type="dxa"/>
          </w:tcPr>
          <w:p w14:paraId="7040836F" w14:textId="5CFF40EF" w:rsidR="0000579A" w:rsidRPr="00802F09" w:rsidRDefault="00504638">
            <w:pPr>
              <w:rPr>
                <w:sz w:val="28"/>
              </w:rPr>
            </w:pPr>
            <w:r>
              <w:rPr>
                <w:sz w:val="28"/>
              </w:rPr>
              <w:t>September</w:t>
            </w:r>
          </w:p>
        </w:tc>
        <w:tc>
          <w:tcPr>
            <w:tcW w:w="5736" w:type="dxa"/>
          </w:tcPr>
          <w:p w14:paraId="75FF3CF8" w14:textId="77777777" w:rsidR="0000579A" w:rsidRPr="00802F09" w:rsidRDefault="0000579A" w:rsidP="0000579A">
            <w:pPr>
              <w:rPr>
                <w:sz w:val="28"/>
              </w:rPr>
            </w:pPr>
            <w:r w:rsidRPr="00802F09">
              <w:rPr>
                <w:sz w:val="28"/>
              </w:rPr>
              <w:t>Short fiction, classic poetry, descriptive and narrative essays</w:t>
            </w:r>
          </w:p>
        </w:tc>
      </w:tr>
      <w:tr w:rsidR="00256487" w:rsidRPr="00802F09" w14:paraId="64B103FA" w14:textId="77777777" w:rsidTr="00256487">
        <w:tc>
          <w:tcPr>
            <w:tcW w:w="2814" w:type="dxa"/>
          </w:tcPr>
          <w:p w14:paraId="481449C9" w14:textId="2AE5B60C" w:rsidR="0000579A" w:rsidRPr="00802F09" w:rsidRDefault="00504638">
            <w:pPr>
              <w:rPr>
                <w:sz w:val="28"/>
              </w:rPr>
            </w:pPr>
            <w:r>
              <w:rPr>
                <w:sz w:val="28"/>
              </w:rPr>
              <w:t>October</w:t>
            </w:r>
          </w:p>
        </w:tc>
        <w:tc>
          <w:tcPr>
            <w:tcW w:w="5736" w:type="dxa"/>
          </w:tcPr>
          <w:p w14:paraId="4D5F8653" w14:textId="65720FC7" w:rsidR="0000579A" w:rsidRPr="00802F09" w:rsidRDefault="0089459C">
            <w:pPr>
              <w:rPr>
                <w:sz w:val="28"/>
              </w:rPr>
            </w:pPr>
            <w:r>
              <w:rPr>
                <w:sz w:val="28"/>
              </w:rPr>
              <w:t>Twelfth Night/novel studies – begin reading</w:t>
            </w:r>
          </w:p>
        </w:tc>
      </w:tr>
      <w:tr w:rsidR="00256487" w:rsidRPr="00802F09" w14:paraId="6D6CA414" w14:textId="77777777" w:rsidTr="00256487">
        <w:tc>
          <w:tcPr>
            <w:tcW w:w="2814" w:type="dxa"/>
          </w:tcPr>
          <w:p w14:paraId="75F28840" w14:textId="26C2A3E1" w:rsidR="0000579A" w:rsidRPr="00802F09" w:rsidRDefault="00504638">
            <w:pPr>
              <w:rPr>
                <w:sz w:val="28"/>
              </w:rPr>
            </w:pPr>
            <w:r>
              <w:rPr>
                <w:sz w:val="28"/>
              </w:rPr>
              <w:t>October/November</w:t>
            </w:r>
          </w:p>
        </w:tc>
        <w:tc>
          <w:tcPr>
            <w:tcW w:w="5736" w:type="dxa"/>
          </w:tcPr>
          <w:p w14:paraId="7461F7CF" w14:textId="77777777" w:rsidR="0000579A" w:rsidRPr="00802F09" w:rsidRDefault="0000579A">
            <w:pPr>
              <w:rPr>
                <w:sz w:val="28"/>
              </w:rPr>
            </w:pPr>
            <w:r w:rsidRPr="00802F09">
              <w:rPr>
                <w:sz w:val="28"/>
              </w:rPr>
              <w:t>LPI and essay preparation, various essay types</w:t>
            </w:r>
          </w:p>
        </w:tc>
      </w:tr>
      <w:tr w:rsidR="00256487" w:rsidRPr="00802F09" w14:paraId="681D52CD" w14:textId="77777777" w:rsidTr="00256487">
        <w:tc>
          <w:tcPr>
            <w:tcW w:w="2814" w:type="dxa"/>
          </w:tcPr>
          <w:p w14:paraId="7BDF720C" w14:textId="22272E2A" w:rsidR="0000579A" w:rsidRPr="00802F09" w:rsidRDefault="00504638">
            <w:pPr>
              <w:rPr>
                <w:sz w:val="28"/>
              </w:rPr>
            </w:pPr>
            <w:r>
              <w:rPr>
                <w:sz w:val="28"/>
              </w:rPr>
              <w:t>December</w:t>
            </w:r>
          </w:p>
        </w:tc>
        <w:tc>
          <w:tcPr>
            <w:tcW w:w="5736" w:type="dxa"/>
          </w:tcPr>
          <w:p w14:paraId="46272E05" w14:textId="4B069362" w:rsidR="0000579A" w:rsidRPr="00802F09" w:rsidRDefault="0089459C" w:rsidP="0000579A">
            <w:pPr>
              <w:rPr>
                <w:sz w:val="28"/>
              </w:rPr>
            </w:pPr>
            <w:r>
              <w:rPr>
                <w:sz w:val="28"/>
              </w:rPr>
              <w:t>Novel studies</w:t>
            </w:r>
          </w:p>
        </w:tc>
      </w:tr>
      <w:tr w:rsidR="0000579A" w:rsidRPr="00802F09" w14:paraId="56F83266" w14:textId="77777777" w:rsidTr="00256487">
        <w:tc>
          <w:tcPr>
            <w:tcW w:w="2814" w:type="dxa"/>
          </w:tcPr>
          <w:p w14:paraId="47FE6C45" w14:textId="55C97BF2" w:rsidR="0000579A" w:rsidRPr="00802F09" w:rsidRDefault="0000579A" w:rsidP="00504638">
            <w:pPr>
              <w:rPr>
                <w:sz w:val="28"/>
              </w:rPr>
            </w:pPr>
            <w:r w:rsidRPr="00802F09">
              <w:rPr>
                <w:sz w:val="28"/>
              </w:rPr>
              <w:t>J</w:t>
            </w:r>
            <w:r w:rsidR="00504638">
              <w:rPr>
                <w:sz w:val="28"/>
              </w:rPr>
              <w:t>anuary</w:t>
            </w:r>
          </w:p>
        </w:tc>
        <w:tc>
          <w:tcPr>
            <w:tcW w:w="5736" w:type="dxa"/>
          </w:tcPr>
          <w:p w14:paraId="068C7F31" w14:textId="77777777" w:rsidR="0000579A" w:rsidRPr="00802F09" w:rsidRDefault="0000579A">
            <w:pPr>
              <w:rPr>
                <w:sz w:val="28"/>
              </w:rPr>
            </w:pPr>
            <w:r w:rsidRPr="00802F09">
              <w:rPr>
                <w:sz w:val="28"/>
              </w:rPr>
              <w:t>Exam Preparation and Practice</w:t>
            </w:r>
          </w:p>
        </w:tc>
      </w:tr>
    </w:tbl>
    <w:p w14:paraId="73F50D9B" w14:textId="77777777" w:rsidR="0000579A" w:rsidRPr="00802F09" w:rsidRDefault="0000579A">
      <w:pPr>
        <w:rPr>
          <w:sz w:val="28"/>
        </w:rPr>
      </w:pPr>
    </w:p>
    <w:p w14:paraId="7C7EED07" w14:textId="050731FB" w:rsidR="001013CC" w:rsidRPr="009E0AC0" w:rsidRDefault="001013CC">
      <w:pPr>
        <w:rPr>
          <w:b/>
          <w:sz w:val="28"/>
          <w:u w:val="single"/>
        </w:rPr>
      </w:pPr>
      <w:r w:rsidRPr="009E0AC0">
        <w:rPr>
          <w:b/>
          <w:sz w:val="28"/>
          <w:u w:val="single"/>
        </w:rPr>
        <w:t>Expectations:</w:t>
      </w:r>
    </w:p>
    <w:p w14:paraId="2C583076" w14:textId="5F5BA340" w:rsidR="001013CC" w:rsidRDefault="00767F43">
      <w:pPr>
        <w:rPr>
          <w:sz w:val="28"/>
        </w:rPr>
      </w:pPr>
      <w:r w:rsidRPr="00802F09">
        <w:rPr>
          <w:sz w:val="28"/>
        </w:rPr>
        <w:t xml:space="preserve">If you miss class, </w:t>
      </w:r>
      <w:r w:rsidRPr="00802F09">
        <w:rPr>
          <w:b/>
          <w:sz w:val="28"/>
        </w:rPr>
        <w:t>you are responsible</w:t>
      </w:r>
      <w:r w:rsidR="009E0AC0">
        <w:rPr>
          <w:sz w:val="28"/>
        </w:rPr>
        <w:t xml:space="preserve"> for finding out what you missed by looking at my Teacher Page at our school’s website.  This website will contain the necessary handouts required as well as an explanation of what you need to do.  </w:t>
      </w:r>
      <w:r w:rsidR="00681D67" w:rsidRPr="00802F09">
        <w:rPr>
          <w:sz w:val="28"/>
        </w:rPr>
        <w:t xml:space="preserve"> </w:t>
      </w:r>
      <w:r w:rsidR="009E0AC0" w:rsidRPr="0089459C">
        <w:rPr>
          <w:sz w:val="28"/>
          <w:u w:val="single"/>
        </w:rPr>
        <w:t>If you do not have Internet access at home, the school library is open before school and the computer lab is open at lunch</w:t>
      </w:r>
      <w:r w:rsidR="009E0AC0">
        <w:rPr>
          <w:sz w:val="28"/>
        </w:rPr>
        <w:t xml:space="preserve">.  </w:t>
      </w:r>
      <w:r w:rsidR="0089459C">
        <w:rPr>
          <w:sz w:val="28"/>
        </w:rPr>
        <w:t>I will be making reference to this website and using it as a pre-teaching tool also.  Be sure you are familiar with how to get to it and which section you are in.</w:t>
      </w:r>
    </w:p>
    <w:p w14:paraId="42AED768" w14:textId="77777777" w:rsidR="0089459C" w:rsidRDefault="0089459C">
      <w:pPr>
        <w:rPr>
          <w:sz w:val="28"/>
        </w:rPr>
      </w:pPr>
    </w:p>
    <w:p w14:paraId="63D43755" w14:textId="488A9556" w:rsidR="0089459C" w:rsidRDefault="0089459C">
      <w:pPr>
        <w:rPr>
          <w:sz w:val="28"/>
        </w:rPr>
      </w:pPr>
      <w:proofErr w:type="gramStart"/>
      <w:r>
        <w:rPr>
          <w:sz w:val="28"/>
        </w:rPr>
        <w:t>Steps  to</w:t>
      </w:r>
      <w:proofErr w:type="gramEnd"/>
      <w:r>
        <w:rPr>
          <w:sz w:val="28"/>
        </w:rPr>
        <w:t xml:space="preserve"> finding Mrs. Mahoney’s Homework page:</w:t>
      </w:r>
    </w:p>
    <w:p w14:paraId="33BC2A6A" w14:textId="7019D921" w:rsidR="0089459C" w:rsidRDefault="0089459C">
      <w:pPr>
        <w:rPr>
          <w:sz w:val="28"/>
        </w:rPr>
      </w:pPr>
      <w:r>
        <w:rPr>
          <w:sz w:val="28"/>
        </w:rPr>
        <w:t>1.</w:t>
      </w:r>
      <w:r>
        <w:rPr>
          <w:sz w:val="28"/>
        </w:rPr>
        <w:tab/>
        <w:t xml:space="preserve">Go to the school website at </w:t>
      </w:r>
      <w:r w:rsidRPr="0089459C">
        <w:rPr>
          <w:sz w:val="28"/>
        </w:rPr>
        <w:t>http://www.yesnet.yk.ca/schools/pcss/</w:t>
      </w:r>
    </w:p>
    <w:p w14:paraId="2AABBA3B" w14:textId="791FD14A" w:rsidR="0089459C" w:rsidRDefault="0089459C">
      <w:pPr>
        <w:rPr>
          <w:sz w:val="28"/>
        </w:rPr>
      </w:pPr>
      <w:r>
        <w:rPr>
          <w:sz w:val="28"/>
        </w:rPr>
        <w:t>2.</w:t>
      </w:r>
      <w:r>
        <w:rPr>
          <w:sz w:val="28"/>
        </w:rPr>
        <w:tab/>
        <w:t>Choose Teacher Pages from the items listed along the top.</w:t>
      </w:r>
    </w:p>
    <w:p w14:paraId="363DBA46" w14:textId="0A914831" w:rsidR="0089459C" w:rsidRDefault="0089459C">
      <w:pPr>
        <w:rPr>
          <w:sz w:val="28"/>
        </w:rPr>
      </w:pPr>
      <w:r>
        <w:rPr>
          <w:sz w:val="28"/>
        </w:rPr>
        <w:t>3.</w:t>
      </w:r>
      <w:r>
        <w:rPr>
          <w:sz w:val="28"/>
        </w:rPr>
        <w:tab/>
        <w:t>Choose Mahoney from the Teacher Pages.</w:t>
      </w:r>
    </w:p>
    <w:p w14:paraId="54ACF71F" w14:textId="3C66EE42" w:rsidR="0089459C" w:rsidRDefault="0089459C">
      <w:pPr>
        <w:rPr>
          <w:b/>
          <w:sz w:val="28"/>
        </w:rPr>
      </w:pPr>
      <w:r>
        <w:rPr>
          <w:sz w:val="28"/>
        </w:rPr>
        <w:t>4.</w:t>
      </w:r>
      <w:r>
        <w:rPr>
          <w:sz w:val="28"/>
        </w:rPr>
        <w:tab/>
        <w:t>Once on my page</w:t>
      </w:r>
      <w:proofErr w:type="gramStart"/>
      <w:r>
        <w:rPr>
          <w:sz w:val="28"/>
        </w:rPr>
        <w:t>,  look</w:t>
      </w:r>
      <w:proofErr w:type="gramEnd"/>
      <w:r>
        <w:rPr>
          <w:sz w:val="28"/>
        </w:rPr>
        <w:t xml:space="preserve"> along the top bar for your section and </w:t>
      </w:r>
      <w:r w:rsidRPr="0089459C">
        <w:rPr>
          <w:b/>
          <w:sz w:val="28"/>
        </w:rPr>
        <w:t>Click! You’re there.</w:t>
      </w:r>
    </w:p>
    <w:p w14:paraId="3DCCA679" w14:textId="77777777" w:rsidR="008F33E8" w:rsidRDefault="008F33E8">
      <w:pPr>
        <w:rPr>
          <w:b/>
          <w:sz w:val="28"/>
        </w:rPr>
      </w:pPr>
    </w:p>
    <w:p w14:paraId="6F1B57E2" w14:textId="54CD2487" w:rsidR="008F33E8" w:rsidRDefault="008F33E8">
      <w:pPr>
        <w:rPr>
          <w:b/>
          <w:sz w:val="28"/>
        </w:rPr>
      </w:pPr>
      <w:r>
        <w:rPr>
          <w:b/>
          <w:sz w:val="28"/>
        </w:rPr>
        <w:t>Please be aware that no website can take the place of being in class and experiencing all of the discussion and learning from both the teacher and your peers.</w:t>
      </w:r>
    </w:p>
    <w:p w14:paraId="53CF2355" w14:textId="77777777" w:rsidR="0089459C" w:rsidRPr="0089459C" w:rsidRDefault="0089459C">
      <w:pPr>
        <w:rPr>
          <w:b/>
          <w:sz w:val="28"/>
        </w:rPr>
      </w:pPr>
    </w:p>
    <w:p w14:paraId="542E6ADC" w14:textId="32BD9E26" w:rsidR="009E0AC0" w:rsidRPr="006518F6" w:rsidRDefault="009E0AC0">
      <w:pPr>
        <w:rPr>
          <w:sz w:val="28"/>
        </w:rPr>
      </w:pPr>
      <w:r w:rsidRPr="0089459C">
        <w:rPr>
          <w:b/>
          <w:sz w:val="28"/>
          <w:u w:val="single"/>
        </w:rPr>
        <w:t>Being on time is essential</w:t>
      </w:r>
      <w:r>
        <w:rPr>
          <w:b/>
          <w:sz w:val="28"/>
        </w:rPr>
        <w:t xml:space="preserve"> as all necessary information (announcements, due dates, reminders) occur as the lesson begins</w:t>
      </w:r>
      <w:r w:rsidRPr="006518F6">
        <w:rPr>
          <w:sz w:val="28"/>
        </w:rPr>
        <w:t xml:space="preserve">.  Missed information often results in homework not handed in or missing the key concepts of the </w:t>
      </w:r>
      <w:r w:rsidRPr="006518F6">
        <w:rPr>
          <w:sz w:val="28"/>
        </w:rPr>
        <w:lastRenderedPageBreak/>
        <w:t>day’s lesson.</w:t>
      </w:r>
      <w:r w:rsidR="00504638" w:rsidRPr="006518F6">
        <w:rPr>
          <w:sz w:val="28"/>
        </w:rPr>
        <w:t xml:space="preserve"> </w:t>
      </w:r>
      <w:r w:rsidR="0089459C" w:rsidRPr="006518F6">
        <w:rPr>
          <w:sz w:val="28"/>
        </w:rPr>
        <w:t xml:space="preserve">Should you be late, please sign in on the clipboard at the front with the time you arrived and the reason you are late. </w:t>
      </w:r>
      <w:r w:rsidRPr="006518F6">
        <w:rPr>
          <w:sz w:val="28"/>
        </w:rPr>
        <w:t>Should you make being late a habit</w:t>
      </w:r>
      <w:proofErr w:type="gramStart"/>
      <w:r w:rsidRPr="006518F6">
        <w:rPr>
          <w:sz w:val="28"/>
        </w:rPr>
        <w:t>,  parents</w:t>
      </w:r>
      <w:proofErr w:type="gramEnd"/>
      <w:r w:rsidRPr="006518F6">
        <w:rPr>
          <w:sz w:val="28"/>
        </w:rPr>
        <w:t xml:space="preserve"> and guardians will be contacted to come up with a plan to curb this habit.</w:t>
      </w:r>
    </w:p>
    <w:p w14:paraId="2F68EA14" w14:textId="77777777" w:rsidR="0089459C" w:rsidRDefault="0089459C">
      <w:pPr>
        <w:rPr>
          <w:b/>
          <w:sz w:val="28"/>
        </w:rPr>
      </w:pPr>
    </w:p>
    <w:p w14:paraId="588080A9" w14:textId="36EEA44C" w:rsidR="009E0AC0" w:rsidRDefault="0089459C">
      <w:pPr>
        <w:rPr>
          <w:b/>
          <w:sz w:val="28"/>
        </w:rPr>
      </w:pPr>
      <w:r w:rsidRPr="008F33E8">
        <w:rPr>
          <w:b/>
          <w:sz w:val="28"/>
          <w:u w:val="single"/>
        </w:rPr>
        <w:t>Leaving Class</w:t>
      </w:r>
      <w:r>
        <w:rPr>
          <w:b/>
          <w:sz w:val="28"/>
        </w:rPr>
        <w:t xml:space="preserve">:  </w:t>
      </w:r>
      <w:r w:rsidRPr="006518F6">
        <w:rPr>
          <w:sz w:val="28"/>
        </w:rPr>
        <w:t>Should you need to leave class early for an appointment or other necessary event, please provide a pa</w:t>
      </w:r>
      <w:r w:rsidR="008F33E8" w:rsidRPr="006518F6">
        <w:rPr>
          <w:sz w:val="28"/>
        </w:rPr>
        <w:t>rent permission communication (</w:t>
      </w:r>
      <w:r w:rsidRPr="006518F6">
        <w:rPr>
          <w:sz w:val="28"/>
        </w:rPr>
        <w:t>note, email, phone call)</w:t>
      </w:r>
      <w:r w:rsidR="008F33E8" w:rsidRPr="006518F6">
        <w:rPr>
          <w:sz w:val="28"/>
        </w:rPr>
        <w:t xml:space="preserve"> to either </w:t>
      </w:r>
      <w:proofErr w:type="gramStart"/>
      <w:r w:rsidR="008F33E8" w:rsidRPr="006518F6">
        <w:rPr>
          <w:sz w:val="28"/>
        </w:rPr>
        <w:t>me or the office</w:t>
      </w:r>
      <w:proofErr w:type="gramEnd"/>
      <w:r w:rsidRPr="006518F6">
        <w:rPr>
          <w:sz w:val="28"/>
        </w:rPr>
        <w:t xml:space="preserve">.  </w:t>
      </w:r>
      <w:r w:rsidR="008F33E8" w:rsidRPr="006518F6">
        <w:rPr>
          <w:sz w:val="28"/>
        </w:rPr>
        <w:t xml:space="preserve">If you sign out during my class and you do not have this communication, I will follow up with your parent or guardian. </w:t>
      </w:r>
      <w:r w:rsidRPr="006518F6">
        <w:rPr>
          <w:sz w:val="28"/>
        </w:rPr>
        <w:t>Students who are wanting to leave class early on a consistent basis for other commitments will be required to get permission from the principal to do this.  IT</w:t>
      </w:r>
      <w:r>
        <w:rPr>
          <w:b/>
          <w:sz w:val="28"/>
        </w:rPr>
        <w:t xml:space="preserve"> IS NOT RECOMMENED THAT YOU MISS CLASS CONSISTENTLY FOR WORK OR OTHER RECURRING APPOINTMENTS.  </w:t>
      </w:r>
    </w:p>
    <w:p w14:paraId="42719194" w14:textId="77777777" w:rsidR="0089459C" w:rsidRDefault="0089459C">
      <w:pPr>
        <w:rPr>
          <w:b/>
          <w:sz w:val="28"/>
        </w:rPr>
      </w:pPr>
    </w:p>
    <w:p w14:paraId="40B8C3CC" w14:textId="77777777" w:rsidR="001013CC" w:rsidRPr="009E0AC0" w:rsidRDefault="001013CC">
      <w:pPr>
        <w:rPr>
          <w:b/>
          <w:sz w:val="28"/>
          <w:u w:val="single"/>
        </w:rPr>
      </w:pPr>
      <w:r w:rsidRPr="009E0AC0">
        <w:rPr>
          <w:b/>
          <w:sz w:val="28"/>
          <w:u w:val="single"/>
        </w:rPr>
        <w:t>Assessment and evaluation:</w:t>
      </w:r>
    </w:p>
    <w:p w14:paraId="586D6401" w14:textId="700636AB" w:rsidR="001013CC" w:rsidRDefault="0089459C" w:rsidP="00256487">
      <w:pPr>
        <w:rPr>
          <w:sz w:val="28"/>
        </w:rPr>
      </w:pPr>
      <w:r>
        <w:rPr>
          <w:sz w:val="28"/>
        </w:rPr>
        <w:t xml:space="preserve">You will be assessed using the </w:t>
      </w:r>
      <w:proofErr w:type="gramStart"/>
      <w:r>
        <w:rPr>
          <w:sz w:val="28"/>
        </w:rPr>
        <w:t>4 point</w:t>
      </w:r>
      <w:proofErr w:type="gramEnd"/>
      <w:r>
        <w:rPr>
          <w:sz w:val="28"/>
        </w:rPr>
        <w:t xml:space="preserve"> scale in conjunction with the learning outcomes outlined in the curriculum.  The scale below will be applied to all learning outcomes:</w:t>
      </w:r>
    </w:p>
    <w:p w14:paraId="7C309D0F" w14:textId="03FF7D2F" w:rsidR="0089459C" w:rsidRDefault="0089459C" w:rsidP="00256487">
      <w:pPr>
        <w:rPr>
          <w:sz w:val="28"/>
        </w:rPr>
      </w:pPr>
      <w:r>
        <w:rPr>
          <w:sz w:val="28"/>
        </w:rPr>
        <w:t>4</w:t>
      </w:r>
      <w:r>
        <w:rPr>
          <w:sz w:val="28"/>
        </w:rPr>
        <w:tab/>
        <w:t>Exceeding expectations</w:t>
      </w:r>
    </w:p>
    <w:p w14:paraId="396C1F74" w14:textId="67D9A192" w:rsidR="0089459C" w:rsidRDefault="0089459C" w:rsidP="00256487">
      <w:pPr>
        <w:rPr>
          <w:sz w:val="28"/>
        </w:rPr>
      </w:pPr>
      <w:r>
        <w:rPr>
          <w:sz w:val="28"/>
        </w:rPr>
        <w:t>3</w:t>
      </w:r>
      <w:r>
        <w:rPr>
          <w:sz w:val="28"/>
        </w:rPr>
        <w:tab/>
        <w:t>Meeting expectations</w:t>
      </w:r>
    </w:p>
    <w:p w14:paraId="231849B7" w14:textId="33C08E15" w:rsidR="0089459C" w:rsidRDefault="0089459C" w:rsidP="00256487">
      <w:pPr>
        <w:rPr>
          <w:sz w:val="28"/>
        </w:rPr>
      </w:pPr>
      <w:r>
        <w:rPr>
          <w:sz w:val="28"/>
        </w:rPr>
        <w:t>2</w:t>
      </w:r>
      <w:r>
        <w:rPr>
          <w:sz w:val="28"/>
        </w:rPr>
        <w:tab/>
        <w:t>Meeting expectations at a minimum standard</w:t>
      </w:r>
    </w:p>
    <w:p w14:paraId="1CB3AB55" w14:textId="0B13422F" w:rsidR="0089459C" w:rsidRDefault="0089459C" w:rsidP="00256487">
      <w:pPr>
        <w:rPr>
          <w:sz w:val="28"/>
        </w:rPr>
      </w:pPr>
      <w:r>
        <w:rPr>
          <w:sz w:val="28"/>
        </w:rPr>
        <w:t>1.5</w:t>
      </w:r>
      <w:r>
        <w:rPr>
          <w:sz w:val="28"/>
        </w:rPr>
        <w:tab/>
        <w:t xml:space="preserve">Bare pass </w:t>
      </w:r>
    </w:p>
    <w:p w14:paraId="7D1789ED" w14:textId="0A68A7B9" w:rsidR="0089459C" w:rsidRDefault="0089459C" w:rsidP="00256487">
      <w:pPr>
        <w:rPr>
          <w:sz w:val="28"/>
        </w:rPr>
      </w:pPr>
      <w:r>
        <w:rPr>
          <w:sz w:val="28"/>
        </w:rPr>
        <w:t>1</w:t>
      </w:r>
      <w:r>
        <w:rPr>
          <w:sz w:val="28"/>
        </w:rPr>
        <w:tab/>
        <w:t>Does not meet expectations</w:t>
      </w:r>
    </w:p>
    <w:p w14:paraId="25FB5D1C" w14:textId="372FD23E" w:rsidR="0089459C" w:rsidRDefault="0089459C" w:rsidP="00256487">
      <w:pPr>
        <w:rPr>
          <w:sz w:val="28"/>
        </w:rPr>
      </w:pPr>
      <w:r>
        <w:rPr>
          <w:sz w:val="28"/>
        </w:rPr>
        <w:t>0</w:t>
      </w:r>
      <w:r>
        <w:rPr>
          <w:sz w:val="28"/>
        </w:rPr>
        <w:tab/>
        <w:t>No evidence to measure this outcome</w:t>
      </w:r>
    </w:p>
    <w:p w14:paraId="7C21CAEE" w14:textId="77777777" w:rsidR="008F33E8" w:rsidRDefault="008F33E8" w:rsidP="00256487">
      <w:pPr>
        <w:rPr>
          <w:sz w:val="28"/>
        </w:rPr>
      </w:pPr>
    </w:p>
    <w:p w14:paraId="3772F416" w14:textId="4A243415" w:rsidR="008F33E8" w:rsidRDefault="008F33E8" w:rsidP="00256487">
      <w:pPr>
        <w:rPr>
          <w:sz w:val="28"/>
        </w:rPr>
      </w:pPr>
      <w:r>
        <w:rPr>
          <w:sz w:val="28"/>
        </w:rPr>
        <w:t xml:space="preserve">Assignments will have rubrics provided which outline the criteria to achieve each level.  Exams and quizzes will also be evaluated in terms of the learning outcomes.  Examples will be provided.  </w:t>
      </w:r>
    </w:p>
    <w:p w14:paraId="500AD1EC" w14:textId="77777777" w:rsidR="008F33E8" w:rsidRDefault="008F33E8" w:rsidP="00256487">
      <w:pPr>
        <w:rPr>
          <w:sz w:val="28"/>
        </w:rPr>
      </w:pPr>
    </w:p>
    <w:p w14:paraId="69EEF24D" w14:textId="0ED26AAA" w:rsidR="008F33E8" w:rsidRDefault="008F33E8" w:rsidP="00256487">
      <w:pPr>
        <w:rPr>
          <w:sz w:val="28"/>
        </w:rPr>
      </w:pPr>
      <w:r>
        <w:rPr>
          <w:sz w:val="28"/>
        </w:rPr>
        <w:t xml:space="preserve">Students may be asked to provide self and peer evaluation as well as evidence of the various </w:t>
      </w:r>
      <w:proofErr w:type="gramStart"/>
      <w:r>
        <w:rPr>
          <w:sz w:val="28"/>
        </w:rPr>
        <w:t>outcomes which they feel</w:t>
      </w:r>
      <w:proofErr w:type="gramEnd"/>
      <w:r>
        <w:rPr>
          <w:sz w:val="28"/>
        </w:rPr>
        <w:t xml:space="preserve"> are their most outstanding work concerning certain PLOs.</w:t>
      </w:r>
    </w:p>
    <w:p w14:paraId="7CDECCED" w14:textId="77777777" w:rsidR="0089459C" w:rsidRDefault="0089459C" w:rsidP="00256487">
      <w:pPr>
        <w:rPr>
          <w:sz w:val="28"/>
        </w:rPr>
      </w:pPr>
    </w:p>
    <w:p w14:paraId="6BF70EFD" w14:textId="0006F541" w:rsidR="0089459C" w:rsidRPr="00802F09" w:rsidRDefault="0089459C" w:rsidP="00256487">
      <w:pPr>
        <w:rPr>
          <w:sz w:val="28"/>
        </w:rPr>
      </w:pPr>
      <w:r>
        <w:rPr>
          <w:sz w:val="28"/>
        </w:rPr>
        <w:t xml:space="preserve">Marks are calculated at an average out of 4 then converted to percentages for reporting purposes.  </w:t>
      </w:r>
    </w:p>
    <w:p w14:paraId="28A5BEE3" w14:textId="77777777" w:rsidR="00504638" w:rsidRDefault="00504638" w:rsidP="00256487">
      <w:pPr>
        <w:rPr>
          <w:b/>
          <w:sz w:val="28"/>
        </w:rPr>
      </w:pPr>
    </w:p>
    <w:p w14:paraId="7998D6AA" w14:textId="77777777" w:rsidR="00504638" w:rsidRDefault="00504638" w:rsidP="00256487">
      <w:pPr>
        <w:rPr>
          <w:b/>
          <w:sz w:val="28"/>
        </w:rPr>
      </w:pPr>
    </w:p>
    <w:p w14:paraId="6232D2BC" w14:textId="5F0A26A6" w:rsidR="00256487" w:rsidRPr="00802F09" w:rsidRDefault="00256487" w:rsidP="00256487">
      <w:pPr>
        <w:rPr>
          <w:b/>
          <w:sz w:val="28"/>
        </w:rPr>
      </w:pPr>
      <w:r w:rsidRPr="00802F09">
        <w:rPr>
          <w:b/>
          <w:sz w:val="28"/>
        </w:rPr>
        <w:t>Final Grade:</w:t>
      </w:r>
    </w:p>
    <w:p w14:paraId="52CB5F0C" w14:textId="77777777" w:rsidR="00256487" w:rsidRPr="00802F09" w:rsidRDefault="00256487" w:rsidP="00256487">
      <w:pPr>
        <w:rPr>
          <w:sz w:val="28"/>
        </w:rPr>
      </w:pPr>
    </w:p>
    <w:p w14:paraId="23799F99" w14:textId="0F9ACB92" w:rsidR="00256487" w:rsidRPr="00802F09" w:rsidRDefault="00256487" w:rsidP="00256487">
      <w:pPr>
        <w:rPr>
          <w:sz w:val="28"/>
        </w:rPr>
      </w:pPr>
      <w:r w:rsidRPr="00802F09">
        <w:rPr>
          <w:sz w:val="28"/>
        </w:rPr>
        <w:t xml:space="preserve">Semester mark: </w:t>
      </w:r>
      <w:r w:rsidRPr="00802F09">
        <w:rPr>
          <w:sz w:val="28"/>
        </w:rPr>
        <w:tab/>
      </w:r>
      <w:r w:rsidRPr="00802F09">
        <w:rPr>
          <w:sz w:val="28"/>
        </w:rPr>
        <w:tab/>
      </w:r>
      <w:r w:rsidR="00802F09">
        <w:rPr>
          <w:sz w:val="28"/>
        </w:rPr>
        <w:tab/>
      </w:r>
      <w:r w:rsidRPr="00802F09">
        <w:rPr>
          <w:sz w:val="28"/>
        </w:rPr>
        <w:t>60%</w:t>
      </w:r>
    </w:p>
    <w:p w14:paraId="0BEC7CA3" w14:textId="09963060" w:rsidR="00256487" w:rsidRDefault="00256487" w:rsidP="00256487">
      <w:pPr>
        <w:rPr>
          <w:sz w:val="28"/>
        </w:rPr>
      </w:pPr>
      <w:r w:rsidRPr="00802F09">
        <w:rPr>
          <w:sz w:val="28"/>
        </w:rPr>
        <w:t>BC Provincial Exam:</w:t>
      </w:r>
      <w:r w:rsidRPr="00802F09">
        <w:rPr>
          <w:sz w:val="28"/>
        </w:rPr>
        <w:tab/>
      </w:r>
      <w:r w:rsidRPr="00802F09">
        <w:rPr>
          <w:sz w:val="28"/>
        </w:rPr>
        <w:tab/>
        <w:t>40% (not optional)</w:t>
      </w:r>
    </w:p>
    <w:p w14:paraId="3952A472" w14:textId="0141364C" w:rsidR="008F33E8" w:rsidRPr="00802F09" w:rsidRDefault="008F33E8" w:rsidP="00256487">
      <w:pPr>
        <w:rPr>
          <w:sz w:val="28"/>
        </w:rPr>
      </w:pPr>
      <w:r>
        <w:rPr>
          <w:sz w:val="28"/>
        </w:rPr>
        <w:t>The final exam is Monday January 25</w:t>
      </w:r>
      <w:r w:rsidRPr="008F33E8">
        <w:rPr>
          <w:sz w:val="28"/>
          <w:vertAlign w:val="superscript"/>
        </w:rPr>
        <w:t>th</w:t>
      </w:r>
      <w:r>
        <w:rPr>
          <w:sz w:val="28"/>
        </w:rPr>
        <w:t xml:space="preserve"> at 9:00. This date is set by the BC Ministry of Education and cannot be changed.  Be aware when planning vacations etc.</w:t>
      </w:r>
    </w:p>
    <w:p w14:paraId="1E05330A" w14:textId="77777777" w:rsidR="00681D67" w:rsidRDefault="00681D67" w:rsidP="00256487">
      <w:pPr>
        <w:rPr>
          <w:sz w:val="28"/>
        </w:rPr>
      </w:pPr>
    </w:p>
    <w:p w14:paraId="0397E864" w14:textId="77777777" w:rsidR="006518F6" w:rsidRPr="006518F6" w:rsidRDefault="006518F6" w:rsidP="006518F6">
      <w:pPr>
        <w:tabs>
          <w:tab w:val="left" w:pos="2220"/>
        </w:tabs>
        <w:rPr>
          <w:b/>
          <w:sz w:val="28"/>
          <w:szCs w:val="28"/>
          <w:u w:val="single"/>
        </w:rPr>
      </w:pPr>
      <w:r w:rsidRPr="006518F6">
        <w:rPr>
          <w:b/>
          <w:sz w:val="28"/>
          <w:szCs w:val="28"/>
          <w:u w:val="single"/>
        </w:rPr>
        <w:t>Submitting Assignments Electronically</w:t>
      </w:r>
    </w:p>
    <w:p w14:paraId="75BB0450" w14:textId="77777777" w:rsidR="006518F6" w:rsidRPr="006518F6" w:rsidRDefault="006518F6" w:rsidP="006518F6">
      <w:pPr>
        <w:tabs>
          <w:tab w:val="left" w:pos="2220"/>
        </w:tabs>
        <w:rPr>
          <w:sz w:val="28"/>
          <w:szCs w:val="28"/>
        </w:rPr>
      </w:pPr>
      <w:r w:rsidRPr="006518F6">
        <w:rPr>
          <w:sz w:val="28"/>
          <w:szCs w:val="28"/>
        </w:rPr>
        <w:t xml:space="preserve">1.  </w:t>
      </w:r>
      <w:r w:rsidRPr="006518F6">
        <w:rPr>
          <w:sz w:val="28"/>
          <w:szCs w:val="28"/>
          <w:u w:val="single"/>
        </w:rPr>
        <w:t>Email:</w:t>
      </w:r>
      <w:r w:rsidRPr="006518F6">
        <w:rPr>
          <w:sz w:val="28"/>
          <w:szCs w:val="28"/>
        </w:rPr>
        <w:t xml:space="preserve">  You may submit assignments via my </w:t>
      </w:r>
      <w:proofErr w:type="spellStart"/>
      <w:r w:rsidRPr="006518F6">
        <w:rPr>
          <w:sz w:val="28"/>
          <w:szCs w:val="28"/>
        </w:rPr>
        <w:t>Yesnet</w:t>
      </w:r>
      <w:proofErr w:type="spellEnd"/>
      <w:r w:rsidRPr="006518F6">
        <w:rPr>
          <w:sz w:val="28"/>
          <w:szCs w:val="28"/>
        </w:rPr>
        <w:t xml:space="preserve"> Address </w:t>
      </w:r>
      <w:hyperlink r:id="rId7" w:history="1">
        <w:r w:rsidRPr="006518F6">
          <w:rPr>
            <w:rStyle w:val="Hyperlink"/>
            <w:sz w:val="28"/>
            <w:szCs w:val="28"/>
          </w:rPr>
          <w:t>karen.mahoney@yesnet.yk.ca</w:t>
        </w:r>
      </w:hyperlink>
      <w:r w:rsidRPr="006518F6">
        <w:rPr>
          <w:sz w:val="28"/>
          <w:szCs w:val="28"/>
        </w:rPr>
        <w:t xml:space="preserve">.  It is essential that you clearly label what you are sending within the subject line.  It is advisable that you send your assignments in a Word document format or </w:t>
      </w:r>
      <w:proofErr w:type="spellStart"/>
      <w:r w:rsidRPr="006518F6">
        <w:rPr>
          <w:sz w:val="28"/>
          <w:szCs w:val="28"/>
        </w:rPr>
        <w:t>Richtext</w:t>
      </w:r>
      <w:proofErr w:type="spellEnd"/>
      <w:r w:rsidRPr="006518F6">
        <w:rPr>
          <w:sz w:val="28"/>
          <w:szCs w:val="28"/>
        </w:rPr>
        <w:t xml:space="preserve">.  Other formats often result in strange appearances when opened. You may send an attachment or cut and paste your assignment in the body of the email.  NOTE:  We have had problems with assignments sent from </w:t>
      </w:r>
      <w:proofErr w:type="spellStart"/>
      <w:r w:rsidRPr="006518F6">
        <w:rPr>
          <w:sz w:val="28"/>
          <w:szCs w:val="28"/>
        </w:rPr>
        <w:t>iPad</w:t>
      </w:r>
      <w:proofErr w:type="spellEnd"/>
      <w:r w:rsidRPr="006518F6">
        <w:rPr>
          <w:sz w:val="28"/>
          <w:szCs w:val="28"/>
        </w:rPr>
        <w:t xml:space="preserve"> or iPhone devices.  PLEASE CONFIRM WITH ME that I have received your assignment.  </w:t>
      </w:r>
    </w:p>
    <w:p w14:paraId="22A175EA" w14:textId="77777777" w:rsidR="006518F6" w:rsidRPr="006518F6" w:rsidRDefault="006518F6" w:rsidP="006518F6">
      <w:pPr>
        <w:tabs>
          <w:tab w:val="left" w:pos="2220"/>
        </w:tabs>
        <w:rPr>
          <w:sz w:val="28"/>
          <w:szCs w:val="28"/>
        </w:rPr>
      </w:pPr>
    </w:p>
    <w:p w14:paraId="2735476F" w14:textId="77777777" w:rsidR="006518F6" w:rsidRPr="006518F6" w:rsidRDefault="006518F6" w:rsidP="006518F6">
      <w:pPr>
        <w:tabs>
          <w:tab w:val="left" w:pos="2220"/>
        </w:tabs>
        <w:rPr>
          <w:sz w:val="28"/>
          <w:szCs w:val="28"/>
        </w:rPr>
      </w:pPr>
      <w:r w:rsidRPr="006518F6">
        <w:rPr>
          <w:sz w:val="28"/>
          <w:szCs w:val="28"/>
        </w:rPr>
        <w:t xml:space="preserve">2.  </w:t>
      </w:r>
      <w:r w:rsidRPr="006518F6">
        <w:rPr>
          <w:sz w:val="28"/>
          <w:szCs w:val="28"/>
          <w:u w:val="single"/>
        </w:rPr>
        <w:t>Memory Stick</w:t>
      </w:r>
      <w:r w:rsidRPr="006518F6">
        <w:rPr>
          <w:sz w:val="28"/>
          <w:szCs w:val="28"/>
        </w:rPr>
        <w:t xml:space="preserve"> </w:t>
      </w:r>
    </w:p>
    <w:p w14:paraId="4202345B" w14:textId="77777777" w:rsidR="006518F6" w:rsidRPr="006518F6" w:rsidRDefault="006518F6" w:rsidP="006518F6">
      <w:pPr>
        <w:tabs>
          <w:tab w:val="left" w:pos="2220"/>
        </w:tabs>
        <w:rPr>
          <w:sz w:val="28"/>
          <w:szCs w:val="28"/>
        </w:rPr>
      </w:pPr>
      <w:r w:rsidRPr="006518F6">
        <w:rPr>
          <w:sz w:val="28"/>
          <w:szCs w:val="28"/>
        </w:rPr>
        <w:t>a.  Feel free to download your assignment onto my classroom computer for marking.   Simply drag your work into the folder STUDENT WORK SUBMITTED FOR MARKING.  Clearly label your work with a simple title related to the assignment.</w:t>
      </w:r>
    </w:p>
    <w:p w14:paraId="699F6863" w14:textId="77777777" w:rsidR="006518F6" w:rsidRPr="006518F6" w:rsidRDefault="006518F6" w:rsidP="006518F6">
      <w:pPr>
        <w:tabs>
          <w:tab w:val="left" w:pos="2220"/>
        </w:tabs>
        <w:rPr>
          <w:sz w:val="28"/>
          <w:szCs w:val="28"/>
        </w:rPr>
      </w:pPr>
      <w:r w:rsidRPr="006518F6">
        <w:rPr>
          <w:sz w:val="28"/>
          <w:szCs w:val="28"/>
        </w:rPr>
        <w:t xml:space="preserve">b. You may also hand in your assignment on a memory stick, but remember that it is easy for someone to ‘borrow’ this stick if it’s not clearly labeled.  Also, please do not have personal material that you don’t want me to see left on the stick.   </w:t>
      </w:r>
    </w:p>
    <w:p w14:paraId="23749C4C" w14:textId="77777777" w:rsidR="006518F6" w:rsidRPr="006518F6" w:rsidRDefault="006518F6" w:rsidP="006518F6">
      <w:pPr>
        <w:tabs>
          <w:tab w:val="left" w:pos="2220"/>
        </w:tabs>
        <w:rPr>
          <w:sz w:val="28"/>
          <w:szCs w:val="28"/>
          <w:u w:val="single"/>
        </w:rPr>
      </w:pPr>
    </w:p>
    <w:p w14:paraId="4B9CCC87" w14:textId="77777777" w:rsidR="006518F6" w:rsidRPr="006518F6" w:rsidRDefault="006518F6" w:rsidP="006518F6">
      <w:pPr>
        <w:tabs>
          <w:tab w:val="left" w:pos="2220"/>
        </w:tabs>
        <w:rPr>
          <w:sz w:val="28"/>
          <w:szCs w:val="28"/>
          <w:u w:val="single"/>
        </w:rPr>
      </w:pPr>
      <w:r w:rsidRPr="006518F6">
        <w:rPr>
          <w:sz w:val="28"/>
          <w:szCs w:val="28"/>
          <w:u w:val="single"/>
        </w:rPr>
        <w:t>3.   Google docs etc.</w:t>
      </w:r>
    </w:p>
    <w:p w14:paraId="595F245E" w14:textId="77777777" w:rsidR="006518F6" w:rsidRPr="006518F6" w:rsidRDefault="006518F6" w:rsidP="006518F6">
      <w:pPr>
        <w:tabs>
          <w:tab w:val="left" w:pos="2220"/>
        </w:tabs>
        <w:rPr>
          <w:sz w:val="28"/>
          <w:szCs w:val="28"/>
        </w:rPr>
      </w:pPr>
      <w:r w:rsidRPr="006518F6">
        <w:rPr>
          <w:sz w:val="28"/>
          <w:szCs w:val="28"/>
        </w:rPr>
        <w:t>If you are submitting your assignment by giving me access to a site where I can see your assignment, please ensure that I am able to print it, or make editorial comments on the screen.  There is no point in being given a number without the attached comments.</w:t>
      </w:r>
    </w:p>
    <w:p w14:paraId="2EE789A2" w14:textId="77777777" w:rsidR="006518F6" w:rsidRPr="00802F09" w:rsidRDefault="006518F6" w:rsidP="00256487">
      <w:pPr>
        <w:rPr>
          <w:sz w:val="28"/>
        </w:rPr>
      </w:pPr>
    </w:p>
    <w:p w14:paraId="55A2B112" w14:textId="77777777" w:rsidR="00B26254" w:rsidRPr="009E0AC0" w:rsidRDefault="002761FA" w:rsidP="002761FA">
      <w:pPr>
        <w:rPr>
          <w:sz w:val="28"/>
          <w:u w:val="single"/>
        </w:rPr>
      </w:pPr>
      <w:r w:rsidRPr="009E0AC0">
        <w:rPr>
          <w:b/>
          <w:sz w:val="28"/>
          <w:u w:val="single"/>
        </w:rPr>
        <w:t>Late Assignments:</w:t>
      </w:r>
      <w:r w:rsidRPr="009E0AC0">
        <w:rPr>
          <w:sz w:val="28"/>
          <w:u w:val="single"/>
        </w:rPr>
        <w:t xml:space="preserve"> </w:t>
      </w:r>
    </w:p>
    <w:p w14:paraId="2F4D0D2F" w14:textId="77777777" w:rsidR="00504638" w:rsidRDefault="00504638" w:rsidP="002761FA">
      <w:pPr>
        <w:rPr>
          <w:sz w:val="28"/>
        </w:rPr>
      </w:pPr>
      <w:r>
        <w:rPr>
          <w:sz w:val="28"/>
        </w:rPr>
        <w:t xml:space="preserve">Because this course is based on teaching skills and processes rather than merely product based, there will be in-class discussions and </w:t>
      </w:r>
      <w:proofErr w:type="gramStart"/>
      <w:r>
        <w:rPr>
          <w:sz w:val="28"/>
        </w:rPr>
        <w:t>activities which</w:t>
      </w:r>
      <w:proofErr w:type="gramEnd"/>
      <w:r>
        <w:rPr>
          <w:sz w:val="28"/>
        </w:rPr>
        <w:t xml:space="preserve"> will coach you on honing these skills.  It is not always possible for students who have missed these to ‘do something else’.  </w:t>
      </w:r>
    </w:p>
    <w:p w14:paraId="690DE8A3" w14:textId="19ED5EA3" w:rsidR="00B26254" w:rsidRDefault="00504638" w:rsidP="002761FA">
      <w:pPr>
        <w:rPr>
          <w:sz w:val="28"/>
        </w:rPr>
      </w:pPr>
      <w:r>
        <w:rPr>
          <w:sz w:val="28"/>
        </w:rPr>
        <w:t xml:space="preserve">There will be 3 cut off points for work in the course.  These dates will be posted on my teacher page and you will be made aware of them well in advance.  </w:t>
      </w:r>
    </w:p>
    <w:p w14:paraId="40A1582F" w14:textId="77777777" w:rsidR="0089459C" w:rsidRDefault="0089459C" w:rsidP="002761FA">
      <w:pPr>
        <w:rPr>
          <w:sz w:val="28"/>
        </w:rPr>
      </w:pPr>
    </w:p>
    <w:p w14:paraId="2594D7E2" w14:textId="77777777" w:rsidR="0089459C" w:rsidRDefault="0089459C" w:rsidP="002761FA">
      <w:pPr>
        <w:rPr>
          <w:sz w:val="28"/>
        </w:rPr>
      </w:pPr>
    </w:p>
    <w:p w14:paraId="5A2ABDA9" w14:textId="77777777" w:rsidR="0089459C" w:rsidRPr="00802F09" w:rsidRDefault="0089459C" w:rsidP="002761FA">
      <w:pPr>
        <w:rPr>
          <w:sz w:val="28"/>
        </w:rPr>
      </w:pPr>
    </w:p>
    <w:p w14:paraId="08C0DDBE" w14:textId="77777777" w:rsidR="0089459C" w:rsidRPr="0089459C" w:rsidRDefault="0089459C" w:rsidP="002761FA">
      <w:pPr>
        <w:rPr>
          <w:b/>
          <w:sz w:val="28"/>
          <w:u w:val="single"/>
        </w:rPr>
      </w:pPr>
      <w:r w:rsidRPr="0089459C">
        <w:rPr>
          <w:b/>
          <w:sz w:val="28"/>
          <w:u w:val="single"/>
        </w:rPr>
        <w:t>Academic Integrity</w:t>
      </w:r>
    </w:p>
    <w:p w14:paraId="1B5BA5B5" w14:textId="4974EC2A" w:rsidR="002761FA" w:rsidRPr="00802F09" w:rsidRDefault="002761FA" w:rsidP="002761FA">
      <w:pPr>
        <w:rPr>
          <w:sz w:val="28"/>
        </w:rPr>
      </w:pPr>
      <w:r w:rsidRPr="00802F09">
        <w:rPr>
          <w:sz w:val="28"/>
        </w:rPr>
        <w:t>ANY PLAGARIZED ASSIGNMENT WILL RESULT IN A MARK OF ZERO.</w:t>
      </w:r>
      <w:r w:rsidR="0089459C">
        <w:rPr>
          <w:sz w:val="28"/>
        </w:rPr>
        <w:t xml:space="preserve"> This includes copying a </w:t>
      </w:r>
      <w:proofErr w:type="gramStart"/>
      <w:r w:rsidR="0089459C">
        <w:rPr>
          <w:sz w:val="28"/>
        </w:rPr>
        <w:t>classmates</w:t>
      </w:r>
      <w:proofErr w:type="gramEnd"/>
      <w:r w:rsidR="0089459C">
        <w:rPr>
          <w:sz w:val="28"/>
        </w:rPr>
        <w:t xml:space="preserve"> work as well as not properly sourcing other work which you have taken from either the Internet or print source.  We will be having instructions on how to avoid these costly errors in judgment.</w:t>
      </w:r>
    </w:p>
    <w:p w14:paraId="25F0D730" w14:textId="34BADDF4" w:rsidR="002761FA" w:rsidRDefault="0089459C" w:rsidP="00256487">
      <w:pPr>
        <w:rPr>
          <w:sz w:val="28"/>
        </w:rPr>
      </w:pPr>
      <w:r w:rsidRPr="0089459C">
        <w:rPr>
          <w:sz w:val="28"/>
        </w:rPr>
        <w:t>Cheating and other evidence of lack of academic integrity will be dealt with either at the teacher or administration level, depending on the problem.</w:t>
      </w:r>
    </w:p>
    <w:p w14:paraId="7FE1A025" w14:textId="77777777" w:rsidR="0089459C" w:rsidRPr="0089459C" w:rsidRDefault="0089459C" w:rsidP="00256487">
      <w:pPr>
        <w:rPr>
          <w:sz w:val="28"/>
        </w:rPr>
      </w:pPr>
    </w:p>
    <w:p w14:paraId="4883DA2D" w14:textId="4A456210" w:rsidR="00681D67" w:rsidRPr="0089459C" w:rsidRDefault="00681D67" w:rsidP="00256487">
      <w:pPr>
        <w:rPr>
          <w:b/>
          <w:sz w:val="28"/>
          <w:u w:val="single"/>
        </w:rPr>
      </w:pPr>
      <w:r w:rsidRPr="0089459C">
        <w:rPr>
          <w:b/>
          <w:sz w:val="28"/>
          <w:u w:val="single"/>
        </w:rPr>
        <w:t>Revisions:</w:t>
      </w:r>
    </w:p>
    <w:p w14:paraId="0555DE7F" w14:textId="77777777" w:rsidR="00681D67" w:rsidRPr="00802F09" w:rsidRDefault="00681D67" w:rsidP="00256487">
      <w:pPr>
        <w:rPr>
          <w:sz w:val="28"/>
        </w:rPr>
      </w:pPr>
    </w:p>
    <w:p w14:paraId="62CFD4EE" w14:textId="094600B1" w:rsidR="00681D67" w:rsidRPr="00802F09" w:rsidRDefault="002761FA" w:rsidP="00256487">
      <w:pPr>
        <w:rPr>
          <w:sz w:val="28"/>
        </w:rPr>
      </w:pPr>
      <w:r w:rsidRPr="00802F09">
        <w:rPr>
          <w:sz w:val="28"/>
        </w:rPr>
        <w:t>Revision makes you a better writer. Any assignment is eligi</w:t>
      </w:r>
      <w:r w:rsidR="0089459C">
        <w:rPr>
          <w:sz w:val="28"/>
        </w:rPr>
        <w:t xml:space="preserve">ble for revision and re-marking. </w:t>
      </w:r>
      <w:r w:rsidRPr="00802F09">
        <w:rPr>
          <w:sz w:val="28"/>
        </w:rPr>
        <w:t xml:space="preserve">The number of marks gained on a revision depends upon the quality and extent of the revision. You may </w:t>
      </w:r>
      <w:proofErr w:type="gramStart"/>
      <w:r w:rsidRPr="00802F09">
        <w:rPr>
          <w:sz w:val="28"/>
        </w:rPr>
        <w:t>revise</w:t>
      </w:r>
      <w:proofErr w:type="gramEnd"/>
      <w:r w:rsidRPr="00802F09">
        <w:rPr>
          <w:sz w:val="28"/>
        </w:rPr>
        <w:t xml:space="preserve"> as many times as you wish, but </w:t>
      </w:r>
      <w:r w:rsidRPr="00802F09">
        <w:rPr>
          <w:b/>
          <w:sz w:val="28"/>
        </w:rPr>
        <w:t>all drafts and teacher’s comments must be attached to the revisions</w:t>
      </w:r>
      <w:r w:rsidRPr="00802F09">
        <w:rPr>
          <w:sz w:val="28"/>
        </w:rPr>
        <w:t>. Revision is NOT just correcting spelling and mechanical errors.</w:t>
      </w:r>
    </w:p>
    <w:p w14:paraId="75641D83" w14:textId="77777777" w:rsidR="00681D67" w:rsidRDefault="00681D67" w:rsidP="00256487"/>
    <w:p w14:paraId="269EF8B4" w14:textId="77777777" w:rsidR="00681D67" w:rsidRDefault="00681D67" w:rsidP="00256487"/>
    <w:sectPr w:rsidR="00681D67" w:rsidSect="00A21C7E">
      <w:pgSz w:w="12240" w:h="15840"/>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24E44"/>
    <w:multiLevelType w:val="hybridMultilevel"/>
    <w:tmpl w:val="9592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9A"/>
    <w:rsid w:val="0000579A"/>
    <w:rsid w:val="000A538C"/>
    <w:rsid w:val="000C2BB1"/>
    <w:rsid w:val="001013CC"/>
    <w:rsid w:val="00117B38"/>
    <w:rsid w:val="00256487"/>
    <w:rsid w:val="002761FA"/>
    <w:rsid w:val="0028409F"/>
    <w:rsid w:val="00393A9E"/>
    <w:rsid w:val="003D3C85"/>
    <w:rsid w:val="00504638"/>
    <w:rsid w:val="005F3831"/>
    <w:rsid w:val="006518F6"/>
    <w:rsid w:val="00681D67"/>
    <w:rsid w:val="00767F43"/>
    <w:rsid w:val="00802F09"/>
    <w:rsid w:val="0089459C"/>
    <w:rsid w:val="008F33E8"/>
    <w:rsid w:val="009E0AC0"/>
    <w:rsid w:val="00A21C7E"/>
    <w:rsid w:val="00B26254"/>
    <w:rsid w:val="00BF07CC"/>
    <w:rsid w:val="00F93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C9C6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79A"/>
    <w:rPr>
      <w:color w:val="0000FF" w:themeColor="hyperlink"/>
      <w:u w:val="single"/>
    </w:rPr>
  </w:style>
  <w:style w:type="table" w:styleId="TableGrid">
    <w:name w:val="Table Grid"/>
    <w:basedOn w:val="TableNormal"/>
    <w:uiPriority w:val="59"/>
    <w:rsid w:val="00005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7B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79A"/>
    <w:rPr>
      <w:color w:val="0000FF" w:themeColor="hyperlink"/>
      <w:u w:val="single"/>
    </w:rPr>
  </w:style>
  <w:style w:type="table" w:styleId="TableGrid">
    <w:name w:val="Table Grid"/>
    <w:basedOn w:val="TableNormal"/>
    <w:uiPriority w:val="59"/>
    <w:rsid w:val="00005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7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ren.mahoney@yesnet.yk.ca" TargetMode="External"/><Relationship Id="rId7" Type="http://schemas.openxmlformats.org/officeDocument/2006/relationships/hyperlink" Target="mailto:karen.mahoney@yesnet.yk.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5360</Characters>
  <Application>Microsoft Macintosh Word</Application>
  <DocSecurity>0</DocSecurity>
  <Lines>44</Lines>
  <Paragraphs>12</Paragraphs>
  <ScaleCrop>false</ScaleCrop>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Public Schools</cp:lastModifiedBy>
  <cp:revision>2</cp:revision>
  <cp:lastPrinted>2015-08-28T18:02:00Z</cp:lastPrinted>
  <dcterms:created xsi:type="dcterms:W3CDTF">2015-08-31T18:37:00Z</dcterms:created>
  <dcterms:modified xsi:type="dcterms:W3CDTF">2015-08-31T18:37:00Z</dcterms:modified>
</cp:coreProperties>
</file>